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75" w:tblpY="2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3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注册资本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实缴资本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成立日期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人员规模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专利信息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2021年度报告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101" w:type="dxa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2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《企业全景化管理》会员试点单位征集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354E7"/>
    <w:rsid w:val="42F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2022-02-07T03:08:00Z</dcterms:created>
  <dc:creator>李正豪</dc:creator>
  <cp:lastModifiedBy>李正豪</cp:lastModifiedBy>
  <dcterms:modified xsi:type="dcterms:W3CDTF">2022-02-07T03:16:30Z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9A5E00FFD44544E6891845028B4E1711</vt:lpwstr>
  </property>
</Properties>
</file>